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9BA0" w14:textId="77777777" w:rsidR="001B6C82" w:rsidRDefault="001B6C82" w:rsidP="001B6C82">
      <w:pPr>
        <w:pStyle w:val="PlainText"/>
        <w:spacing w:after="0" w:afterAutospacing="0"/>
        <w:rPr>
          <w:color w:val="000000"/>
        </w:rPr>
      </w:pPr>
      <w:r>
        <w:rPr>
          <w:color w:val="000000"/>
          <w:lang w:val="en-US"/>
        </w:rPr>
        <w:t>Dear XY,</w:t>
      </w:r>
    </w:p>
    <w:p w14:paraId="7B4D1579" w14:textId="55F40ACB" w:rsidR="001B6C82" w:rsidRDefault="001B6C82" w:rsidP="001B6C82">
      <w:pPr>
        <w:pStyle w:val="PlainText"/>
        <w:spacing w:before="120" w:beforeAutospacing="0" w:after="120" w:afterAutospacing="0"/>
        <w:rPr>
          <w:color w:val="000000"/>
        </w:rPr>
      </w:pPr>
      <w:r>
        <w:rPr>
          <w:color w:val="000000"/>
          <w:lang w:val="en-US"/>
        </w:rPr>
        <w:t xml:space="preserve">This mail comes to you via </w:t>
      </w:r>
      <w:r>
        <w:rPr>
          <w:color w:val="000000"/>
          <w:lang w:val="en-US"/>
        </w:rPr>
        <w:t>Indico</w:t>
      </w:r>
      <w:r>
        <w:rPr>
          <w:color w:val="000000"/>
          <w:lang w:val="en-US"/>
        </w:rPr>
        <w:t xml:space="preserve"> and is addressed to the EPS-AG Elected Board.</w:t>
      </w:r>
    </w:p>
    <w:p w14:paraId="573DC6AE" w14:textId="0CF40082" w:rsidR="001B6C82" w:rsidRDefault="001B6C82" w:rsidP="001B6C82">
      <w:pPr>
        <w:pStyle w:val="PlainText"/>
        <w:spacing w:before="120" w:beforeAutospacing="0" w:after="120" w:afterAutospacing="0"/>
        <w:rPr>
          <w:color w:val="000000"/>
        </w:rPr>
      </w:pPr>
      <w:proofErr w:type="spellStart"/>
      <w:r>
        <w:rPr>
          <w:color w:val="000000"/>
          <w:lang w:val="en-US"/>
        </w:rPr>
        <w:t>Organising</w:t>
      </w:r>
      <w:proofErr w:type="spellEnd"/>
      <w:r>
        <w:rPr>
          <w:color w:val="000000"/>
          <w:lang w:val="en-US"/>
        </w:rPr>
        <w:t xml:space="preserve"> a conference of the scale of IPAC requires many years' work, starting with the site selection that needs to be made four or five years in advance. As you know, the next IPAC in Europe (IPAC'2</w:t>
      </w:r>
      <w:r>
        <w:rPr>
          <w:color w:val="000000"/>
          <w:lang w:val="en-US"/>
        </w:rPr>
        <w:t>6</w:t>
      </w:r>
      <w:r>
        <w:rPr>
          <w:color w:val="000000"/>
          <w:lang w:val="en-US"/>
        </w:rPr>
        <w:t xml:space="preserve">) will be held in </w:t>
      </w:r>
      <w:r>
        <w:rPr>
          <w:color w:val="000000"/>
          <w:lang w:val="en-US"/>
        </w:rPr>
        <w:t>Deauville</w:t>
      </w:r>
      <w:r>
        <w:rPr>
          <w:color w:val="000000"/>
          <w:lang w:val="en-US"/>
        </w:rPr>
        <w:t>, France, in May 202</w:t>
      </w:r>
      <w:r>
        <w:rPr>
          <w:color w:val="000000"/>
          <w:lang w:val="en-US"/>
        </w:rPr>
        <w:t>6</w:t>
      </w:r>
      <w:r>
        <w:rPr>
          <w:color w:val="000000"/>
          <w:lang w:val="en-US"/>
        </w:rPr>
        <w:t>. We need now to consider the venue for the following IPAC in Europe, IPAC'2</w:t>
      </w:r>
      <w:r>
        <w:rPr>
          <w:color w:val="000000"/>
          <w:lang w:val="en-US"/>
        </w:rPr>
        <w:t>9</w:t>
      </w:r>
      <w:r>
        <w:rPr>
          <w:color w:val="000000"/>
          <w:lang w:val="en-US"/>
        </w:rPr>
        <w:t>.</w:t>
      </w:r>
    </w:p>
    <w:p w14:paraId="77FBE7A3" w14:textId="48D19E42" w:rsidR="001B6C82" w:rsidRDefault="001B6C82" w:rsidP="001B6C82">
      <w:pPr>
        <w:pStyle w:val="PlainText"/>
        <w:spacing w:before="120" w:beforeAutospacing="0" w:after="120" w:afterAutospacing="0"/>
        <w:rPr>
          <w:color w:val="000000"/>
        </w:rPr>
      </w:pPr>
      <w:r>
        <w:rPr>
          <w:color w:val="000000"/>
          <w:lang w:val="en-US"/>
        </w:rPr>
        <w:t>The location of IPAC'2</w:t>
      </w:r>
      <w:r>
        <w:rPr>
          <w:color w:val="000000"/>
          <w:lang w:val="en-US"/>
        </w:rPr>
        <w:t>9</w:t>
      </w:r>
      <w:r>
        <w:rPr>
          <w:color w:val="000000"/>
          <w:lang w:val="en-US"/>
        </w:rPr>
        <w:t xml:space="preserve"> will be chosen by the Organizing Committee of IPAC'2</w:t>
      </w:r>
      <w:r>
        <w:rPr>
          <w:color w:val="000000"/>
          <w:lang w:val="en-US"/>
        </w:rPr>
        <w:t>6</w:t>
      </w:r>
      <w:r>
        <w:rPr>
          <w:color w:val="000000"/>
          <w:lang w:val="en-US"/>
        </w:rPr>
        <w:t>, on the basis of bids submitted.  There are a number of criteria that must be carefully considered, including: </w:t>
      </w:r>
    </w:p>
    <w:p w14:paraId="15F23DAC" w14:textId="2D359BAB" w:rsidR="001B6C82" w:rsidRDefault="001B6C82" w:rsidP="001B6C82">
      <w:pPr>
        <w:pStyle w:val="PlainText"/>
        <w:numPr>
          <w:ilvl w:val="0"/>
          <w:numId w:val="1"/>
        </w:numPr>
        <w:spacing w:before="120" w:beforeAutospacing="0" w:after="120" w:afterAutospacing="0"/>
        <w:rPr>
          <w:color w:val="000000"/>
        </w:rPr>
      </w:pPr>
      <w:r>
        <w:rPr>
          <w:color w:val="000000"/>
          <w:lang w:val="en-US"/>
        </w:rPr>
        <w:t>the presence of a strong Local Organizing Committee,</w:t>
      </w:r>
    </w:p>
    <w:p w14:paraId="0934A0DE" w14:textId="61F2C1B7" w:rsidR="001B6C82" w:rsidRDefault="001B6C82" w:rsidP="001B6C82">
      <w:pPr>
        <w:pStyle w:val="PlainText"/>
        <w:numPr>
          <w:ilvl w:val="0"/>
          <w:numId w:val="1"/>
        </w:numPr>
        <w:spacing w:before="120" w:beforeAutospacing="0" w:after="120" w:afterAutospacing="0"/>
        <w:rPr>
          <w:color w:val="000000"/>
        </w:rPr>
      </w:pPr>
      <w:r>
        <w:rPr>
          <w:color w:val="000000"/>
          <w:lang w:val="en-US"/>
        </w:rPr>
        <w:t xml:space="preserve">a conference </w:t>
      </w:r>
      <w:proofErr w:type="spellStart"/>
      <w:r>
        <w:rPr>
          <w:color w:val="000000"/>
          <w:lang w:val="en-US"/>
        </w:rPr>
        <w:t>centre</w:t>
      </w:r>
      <w:proofErr w:type="spellEnd"/>
      <w:r>
        <w:rPr>
          <w:color w:val="000000"/>
          <w:lang w:val="en-US"/>
        </w:rPr>
        <w:t xml:space="preserve"> of the size and with the facilities needed for a successful IPAC, including good auditoria, and space for large poster and industrial exhibitions,</w:t>
      </w:r>
    </w:p>
    <w:p w14:paraId="430C0CA9" w14:textId="14B8F57F" w:rsidR="001B6C82" w:rsidRDefault="001B6C82" w:rsidP="001B6C82">
      <w:pPr>
        <w:pStyle w:val="PlainText"/>
        <w:numPr>
          <w:ilvl w:val="0"/>
          <w:numId w:val="1"/>
        </w:numPr>
        <w:spacing w:before="120" w:beforeAutospacing="0" w:after="120" w:afterAutospacing="0"/>
        <w:rPr>
          <w:color w:val="000000"/>
        </w:rPr>
      </w:pPr>
      <w:r>
        <w:rPr>
          <w:color w:val="000000"/>
          <w:lang w:val="en-US"/>
        </w:rPr>
        <w:t>an easily accessible and attractive location, with good options for accommodation, and for social events including cocktail receptions and the conference banquet. </w:t>
      </w:r>
    </w:p>
    <w:p w14:paraId="404E8916" w14:textId="2A3434EB" w:rsidR="001B6C82" w:rsidRDefault="001B6C82" w:rsidP="001B6C82">
      <w:pPr>
        <w:pStyle w:val="PlainText"/>
        <w:spacing w:before="120" w:beforeAutospacing="0" w:after="120" w:afterAutospacing="0"/>
        <w:rPr>
          <w:color w:val="000000"/>
        </w:rPr>
      </w:pPr>
      <w:r>
        <w:rPr>
          <w:color w:val="000000"/>
          <w:lang w:val="en-US"/>
        </w:rPr>
        <w:t>It is also desirable to choose venues in new locations, rather than re-visiting towns (or even countries) in which recent European IPACs or EPACs have been held (for a full list see: </w:t>
      </w:r>
      <w:hyperlink r:id="rId5" w:history="1">
        <w:hyperlink r:id="rId6" w:history="1">
          <w:r w:rsidRPr="00F23E4E">
            <w:rPr>
              <w:rStyle w:val="Hyperlink"/>
              <w:lang w:val="en-US"/>
            </w:rPr>
            <w:t>http://www.eps.org/members/group_content_view.asp?group=85227&amp;id=143432</w:t>
          </w:r>
        </w:hyperlink>
      </w:hyperlink>
      <w:r>
        <w:rPr>
          <w:color w:val="000000"/>
          <w:lang w:val="en-US"/>
        </w:rPr>
        <w:t>).</w:t>
      </w:r>
      <w:r>
        <w:rPr>
          <w:color w:val="000000"/>
          <w:lang w:val="en-US"/>
        </w:rPr>
        <w:t xml:space="preserve"> </w:t>
      </w:r>
    </w:p>
    <w:p w14:paraId="1FEDD4BB" w14:textId="77777777" w:rsidR="001B6C82" w:rsidRDefault="001B6C82" w:rsidP="001B6C82">
      <w:pPr>
        <w:pStyle w:val="PlainText"/>
        <w:spacing w:before="120" w:beforeAutospacing="0" w:after="120" w:afterAutospacing="0"/>
        <w:rPr>
          <w:color w:val="000000"/>
        </w:rPr>
      </w:pPr>
      <w:r>
        <w:rPr>
          <w:color w:val="000000"/>
          <w:lang w:val="en-US"/>
        </w:rPr>
        <w:t xml:space="preserve">The hosts of an IPAC conference have the opportunity to raise the profile of their home institution(s), attracting much good publicity for their research and scientific achievements.  The economic benefits for the host town or city are by no means negligible, and the Local Organizing Committee often find that they have strong support from the local government and tourist </w:t>
      </w:r>
      <w:proofErr w:type="spellStart"/>
      <w:r>
        <w:rPr>
          <w:color w:val="000000"/>
          <w:lang w:val="en-US"/>
        </w:rPr>
        <w:t>organisations</w:t>
      </w:r>
      <w:proofErr w:type="spellEnd"/>
      <w:r>
        <w:rPr>
          <w:color w:val="000000"/>
          <w:lang w:val="en-US"/>
        </w:rPr>
        <w:t xml:space="preserve">.  Therefore, although there is a considerable amount of work involved for the Local </w:t>
      </w:r>
      <w:proofErr w:type="spellStart"/>
      <w:r>
        <w:rPr>
          <w:color w:val="000000"/>
          <w:lang w:val="en-US"/>
        </w:rPr>
        <w:t>Organising</w:t>
      </w:r>
      <w:proofErr w:type="spellEnd"/>
      <w:r>
        <w:rPr>
          <w:color w:val="000000"/>
          <w:lang w:val="en-US"/>
        </w:rPr>
        <w:t xml:space="preserve"> Committee, it is often found that the benefits of hosting an IPAC last well beyond the conference itself.  There is often strong competition between different venues bidding to host the conference.</w:t>
      </w:r>
    </w:p>
    <w:p w14:paraId="0206C535" w14:textId="4DB7E28B" w:rsidR="001B6C82" w:rsidRDefault="001B6C82" w:rsidP="001B6C82">
      <w:pPr>
        <w:pStyle w:val="PlainText"/>
        <w:spacing w:before="120" w:beforeAutospacing="0" w:after="120" w:afterAutospacing="0"/>
        <w:rPr>
          <w:color w:val="000000"/>
        </w:rPr>
      </w:pPr>
      <w:r>
        <w:rPr>
          <w:color w:val="000000"/>
          <w:lang w:val="en-US"/>
        </w:rPr>
        <w:t>We would like to invite expressions of interest to host IPAC'2</w:t>
      </w:r>
      <w:r>
        <w:rPr>
          <w:color w:val="000000"/>
          <w:lang w:val="en-US"/>
        </w:rPr>
        <w:t>9</w:t>
      </w:r>
      <w:r>
        <w:rPr>
          <w:color w:val="000000"/>
          <w:lang w:val="en-US"/>
        </w:rPr>
        <w:t xml:space="preserve"> to be sent to </w:t>
      </w:r>
      <w:r>
        <w:rPr>
          <w:color w:val="000000"/>
          <w:lang w:val="en-US"/>
        </w:rPr>
        <w:t>xxx</w:t>
      </w:r>
      <w:r>
        <w:rPr>
          <w:color w:val="000000"/>
          <w:lang w:val="en-US"/>
        </w:rPr>
        <w:t xml:space="preserve"> by </w:t>
      </w:r>
      <w:r>
        <w:rPr>
          <w:color w:val="000000"/>
          <w:lang w:val="en-US"/>
        </w:rPr>
        <w:t>August</w:t>
      </w:r>
      <w:r>
        <w:rPr>
          <w:color w:val="000000"/>
          <w:lang w:val="en-US"/>
        </w:rPr>
        <w:t xml:space="preserve"> 16, 20</w:t>
      </w:r>
      <w:r>
        <w:rPr>
          <w:color w:val="000000"/>
          <w:lang w:val="en-US"/>
        </w:rPr>
        <w:t>24</w:t>
      </w:r>
      <w:r>
        <w:rPr>
          <w:color w:val="000000"/>
          <w:lang w:val="en-US"/>
        </w:rPr>
        <w:t xml:space="preserve">.  We will then invite potential hosts to give a </w:t>
      </w:r>
      <w:r w:rsidR="00C737D5">
        <w:rPr>
          <w:color w:val="000000"/>
          <w:lang w:val="en-US"/>
        </w:rPr>
        <w:t xml:space="preserve">formal hosting bid </w:t>
      </w:r>
      <w:r>
        <w:rPr>
          <w:color w:val="000000"/>
          <w:lang w:val="en-US"/>
        </w:rPr>
        <w:t>presentation at the IPAC'2</w:t>
      </w:r>
      <w:r>
        <w:rPr>
          <w:color w:val="000000"/>
          <w:lang w:val="en-US"/>
        </w:rPr>
        <w:t>6</w:t>
      </w:r>
      <w:r>
        <w:rPr>
          <w:color w:val="000000"/>
          <w:lang w:val="en-US"/>
        </w:rPr>
        <w:t xml:space="preserve"> OC meeting in </w:t>
      </w:r>
      <w:r>
        <w:rPr>
          <w:color w:val="000000"/>
          <w:lang w:val="en-US"/>
        </w:rPr>
        <w:t>Deauville</w:t>
      </w:r>
      <w:r>
        <w:rPr>
          <w:color w:val="000000"/>
          <w:lang w:val="en-US"/>
        </w:rPr>
        <w:t xml:space="preserve"> in </w:t>
      </w:r>
      <w:r>
        <w:rPr>
          <w:color w:val="000000"/>
          <w:lang w:val="en-US"/>
        </w:rPr>
        <w:t>December</w:t>
      </w:r>
      <w:r w:rsidR="00F23E4E">
        <w:rPr>
          <w:color w:val="000000"/>
          <w:lang w:val="en-US"/>
        </w:rPr>
        <w:t xml:space="preserve"> 2024</w:t>
      </w:r>
      <w:r>
        <w:rPr>
          <w:color w:val="000000"/>
          <w:lang w:val="en-US"/>
        </w:rPr>
        <w:t>, with the aim of taking a vote on the venue for IPAC'2</w:t>
      </w:r>
      <w:r>
        <w:rPr>
          <w:color w:val="000000"/>
          <w:lang w:val="en-US"/>
        </w:rPr>
        <w:t>9</w:t>
      </w:r>
      <w:r>
        <w:rPr>
          <w:color w:val="000000"/>
          <w:lang w:val="en-US"/>
        </w:rPr>
        <w:t xml:space="preserve"> at that meeting.</w:t>
      </w:r>
    </w:p>
    <w:p w14:paraId="58C8295E" w14:textId="77777777" w:rsidR="001B6C82" w:rsidRDefault="001B6C82" w:rsidP="001B6C82">
      <w:pPr>
        <w:pStyle w:val="PlainText"/>
        <w:spacing w:before="120" w:beforeAutospacing="0" w:after="120" w:afterAutospacing="0"/>
        <w:rPr>
          <w:color w:val="000000"/>
        </w:rPr>
      </w:pPr>
      <w:r>
        <w:rPr>
          <w:color w:val="000000"/>
        </w:rPr>
        <w:t>If you have any questions, or would like any further information, please do not hesitate to contact us.</w:t>
      </w:r>
    </w:p>
    <w:p w14:paraId="11E7CDF3" w14:textId="6AB79122" w:rsidR="001B6C82" w:rsidRDefault="001B6C82" w:rsidP="001B6C82">
      <w:pPr>
        <w:pStyle w:val="PlainText"/>
        <w:spacing w:before="120" w:beforeAutospacing="0" w:after="120" w:afterAutospacing="0"/>
        <w:rPr>
          <w:color w:val="000000"/>
        </w:rPr>
      </w:pPr>
      <w:r>
        <w:rPr>
          <w:color w:val="000000"/>
          <w:lang w:val="en-US"/>
        </w:rPr>
        <w:t>Although this invitation for expressions of interest is being sent to Members of the Board of the EPS-AG, if you feel there are institutes not directly represented on the Board who may be interested to host IPAC'2</w:t>
      </w:r>
      <w:r>
        <w:rPr>
          <w:color w:val="000000"/>
          <w:lang w:val="en-US"/>
        </w:rPr>
        <w:t>9</w:t>
      </w:r>
      <w:r>
        <w:rPr>
          <w:color w:val="000000"/>
          <w:lang w:val="en-US"/>
        </w:rPr>
        <w:t xml:space="preserve"> and would satisfy the criteria, please feel free to forward this email and to discuss with them the possibility of submitting a bid.</w:t>
      </w:r>
    </w:p>
    <w:p w14:paraId="04D4A2BF" w14:textId="792A983B" w:rsidR="001B6C82" w:rsidRDefault="001B6C82" w:rsidP="001B6C82">
      <w:pPr>
        <w:pStyle w:val="PlainText"/>
        <w:spacing w:before="120" w:beforeAutospacing="0" w:after="120" w:afterAutospacing="0"/>
        <w:rPr>
          <w:color w:val="000000"/>
        </w:rPr>
      </w:pPr>
      <w:r>
        <w:rPr>
          <w:color w:val="000000"/>
          <w:lang w:val="en-US"/>
        </w:rPr>
        <w:t> </w:t>
      </w:r>
      <w:r>
        <w:rPr>
          <w:color w:val="000000"/>
        </w:rPr>
        <w:t>It would also be useful to think of options to consider beyond 202</w:t>
      </w:r>
      <w:r>
        <w:rPr>
          <w:color w:val="000000"/>
        </w:rPr>
        <w:t>9</w:t>
      </w:r>
      <w:r>
        <w:rPr>
          <w:color w:val="000000"/>
        </w:rPr>
        <w:t>, i.e. for IPAC'</w:t>
      </w:r>
      <w:r>
        <w:rPr>
          <w:color w:val="000000"/>
        </w:rPr>
        <w:t>32</w:t>
      </w:r>
      <w:r>
        <w:rPr>
          <w:color w:val="000000"/>
        </w:rPr>
        <w:t>. Early discussions may lead to interesting and attractive options.  We would welcome any thoughts or suggestions that you may have.</w:t>
      </w:r>
    </w:p>
    <w:p w14:paraId="6C742717" w14:textId="77777777" w:rsidR="001B6C82" w:rsidRDefault="001B6C82" w:rsidP="001B6C82">
      <w:pPr>
        <w:pStyle w:val="PlainText"/>
        <w:spacing w:after="0" w:afterAutospacing="0"/>
        <w:rPr>
          <w:color w:val="000000"/>
        </w:rPr>
      </w:pPr>
      <w:r>
        <w:rPr>
          <w:color w:val="000000"/>
          <w:lang w:val="en-US"/>
        </w:rPr>
        <w:t>Yours sincerely,</w:t>
      </w:r>
    </w:p>
    <w:p w14:paraId="5095BB87" w14:textId="77777777" w:rsidR="00792FD5" w:rsidRDefault="00792FD5"/>
    <w:p w14:paraId="2CCD1035" w14:textId="46951AA3" w:rsidR="001B6C82" w:rsidRDefault="001B6C82">
      <w:r>
        <w:t xml:space="preserve">Peter McIntosh, </w:t>
      </w:r>
      <w:r>
        <w:rPr>
          <w:color w:val="000000"/>
        </w:rPr>
        <w:t>Chair, EPS-AG,</w:t>
      </w:r>
      <w:r>
        <w:rPr>
          <w:color w:val="000000"/>
        </w:rPr>
        <w:t xml:space="preserve"> STFC, Warrington, UK (</w:t>
      </w:r>
      <w:hyperlink r:id="rId7" w:history="1">
        <w:r w:rsidRPr="009117D3">
          <w:rPr>
            <w:rStyle w:val="Hyperlink"/>
          </w:rPr>
          <w:t>peter.mcintosh@stfc.ac.uk</w:t>
        </w:r>
      </w:hyperlink>
      <w:r>
        <w:rPr>
          <w:color w:val="000000"/>
        </w:rPr>
        <w:t xml:space="preserve">) </w:t>
      </w:r>
    </w:p>
    <w:p w14:paraId="40210317" w14:textId="64A1A0E9" w:rsidR="001B6C82" w:rsidRDefault="001B6C82">
      <w:r>
        <w:t xml:space="preserve">Rogelio Tomas , Chair-Elect, EPS-AG, CERN, </w:t>
      </w:r>
      <w:proofErr w:type="spellStart"/>
      <w:r>
        <w:t>Meyrin</w:t>
      </w:r>
      <w:proofErr w:type="spellEnd"/>
      <w:r>
        <w:t>, Switzerland (</w:t>
      </w:r>
      <w:hyperlink r:id="rId8" w:history="1">
        <w:r w:rsidRPr="009117D3">
          <w:rPr>
            <w:rStyle w:val="Hyperlink"/>
          </w:rPr>
          <w:t>rogelio.tomas@cern.ch</w:t>
        </w:r>
      </w:hyperlink>
      <w:r>
        <w:t xml:space="preserve">) </w:t>
      </w:r>
    </w:p>
    <w:sectPr w:rsidR="001B6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1F04"/>
    <w:multiLevelType w:val="hybridMultilevel"/>
    <w:tmpl w:val="223E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520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82"/>
    <w:rsid w:val="001B6C82"/>
    <w:rsid w:val="00792FD5"/>
    <w:rsid w:val="00C737D5"/>
    <w:rsid w:val="00F23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6553"/>
  <w15:chartTrackingRefBased/>
  <w15:docId w15:val="{41B257D5-1238-4BC8-8B3B-31724244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C82"/>
    <w:rPr>
      <w:color w:val="0000FF"/>
      <w:u w:val="single"/>
    </w:rPr>
  </w:style>
  <w:style w:type="paragraph" w:styleId="PlainText">
    <w:name w:val="Plain Text"/>
    <w:basedOn w:val="Normal"/>
    <w:link w:val="PlainTextChar"/>
    <w:uiPriority w:val="99"/>
    <w:unhideWhenUsed/>
    <w:rsid w:val="001B6C82"/>
    <w:pPr>
      <w:spacing w:before="100" w:beforeAutospacing="1" w:after="100" w:afterAutospacing="1" w:line="240" w:lineRule="auto"/>
    </w:pPr>
    <w:rPr>
      <w:rFonts w:ascii="Calibri" w:hAnsi="Calibri" w:cs="Calibri"/>
      <w:kern w:val="0"/>
      <w:lang w:eastAsia="en-GB"/>
      <w14:ligatures w14:val="none"/>
    </w:rPr>
  </w:style>
  <w:style w:type="character" w:customStyle="1" w:styleId="PlainTextChar">
    <w:name w:val="Plain Text Char"/>
    <w:basedOn w:val="DefaultParagraphFont"/>
    <w:link w:val="PlainText"/>
    <w:uiPriority w:val="99"/>
    <w:rsid w:val="001B6C82"/>
    <w:rPr>
      <w:rFonts w:ascii="Calibri" w:hAnsi="Calibri" w:cs="Calibri"/>
      <w:kern w:val="0"/>
      <w:lang w:eastAsia="en-GB"/>
      <w14:ligatures w14:val="none"/>
    </w:rPr>
  </w:style>
  <w:style w:type="character" w:styleId="UnresolvedMention">
    <w:name w:val="Unresolved Mention"/>
    <w:basedOn w:val="DefaultParagraphFont"/>
    <w:uiPriority w:val="99"/>
    <w:semiHidden/>
    <w:unhideWhenUsed/>
    <w:rsid w:val="001B6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4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lio.tomas@cern.ch" TargetMode="External"/><Relationship Id="rId3" Type="http://schemas.openxmlformats.org/officeDocument/2006/relationships/settings" Target="settings.xml"/><Relationship Id="rId7" Type="http://schemas.openxmlformats.org/officeDocument/2006/relationships/hyperlink" Target="mailto:peter.mcintosh@stf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s.org/members/group_content_view.asp?group=85227&amp;id=143432" TargetMode="External"/><Relationship Id="rId5" Type="http://schemas.openxmlformats.org/officeDocument/2006/relationships/hyperlink" Target="http://www.eps.org/members/group_content_view.asp?group=85227&amp;id=14343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5328</TotalTime>
  <Pages>1</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Peter (STFC,DL,AST)</dc:creator>
  <cp:keywords/>
  <dc:description/>
  <cp:lastModifiedBy>McIntosh, Peter (STFC,DL,AST)</cp:lastModifiedBy>
  <cp:revision>3</cp:revision>
  <dcterms:created xsi:type="dcterms:W3CDTF">2024-02-02T09:22:00Z</dcterms:created>
  <dcterms:modified xsi:type="dcterms:W3CDTF">2024-02-19T13:01:00Z</dcterms:modified>
</cp:coreProperties>
</file>